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8" w:rsidRDefault="009E4E88">
      <w:r>
        <w:t>Przygody Oli i Stasia. Aktywność fizyczna.</w:t>
      </w:r>
      <w:bookmarkStart w:id="0" w:name="_GoBack"/>
      <w:bookmarkEnd w:id="0"/>
      <w:r>
        <w:t xml:space="preserve"> </w:t>
      </w:r>
    </w:p>
    <w:p w:rsidR="009E4E88" w:rsidRDefault="009E4E88"/>
    <w:p w:rsidR="009E4E88" w:rsidRDefault="009E4E88">
      <w:r>
        <w:t>Dlaczego aktywność fizyczna jest ważna dla dziecka? Zapraszam do obejrzenia. Link poniżej:</w:t>
      </w:r>
    </w:p>
    <w:p w:rsidR="009E4E88" w:rsidRDefault="009E4E88"/>
    <w:p w:rsidR="00457F4D" w:rsidRDefault="009E4E88">
      <w:r w:rsidRPr="009E4E88">
        <w:t>https://youtu.be/jgJOS26G1wY</w:t>
      </w:r>
    </w:p>
    <w:sectPr w:rsidR="004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8"/>
    <w:rsid w:val="00457F4D"/>
    <w:rsid w:val="009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2020-05-30T07:28:00Z</dcterms:created>
  <dcterms:modified xsi:type="dcterms:W3CDTF">2020-05-30T07:31:00Z</dcterms:modified>
</cp:coreProperties>
</file>